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38EC" w:rsidRDefault="00CC38EC" w:rsidP="00CC38EC">
      <w:pPr>
        <w:pStyle w:val="NormalWeb"/>
        <w:spacing w:before="0" w:beforeAutospacing="0" w:after="0" w:afterAutospacing="0" w:line="390" w:lineRule="atLeast"/>
        <w:rPr>
          <w:color w:val="000000"/>
          <w:bdr w:val="none" w:sz="0" w:space="0" w:color="auto" w:frame="1"/>
        </w:rPr>
      </w:pPr>
      <w:r>
        <w:rPr>
          <w:color w:val="000000"/>
          <w:bdr w:val="none" w:sz="0" w:space="0" w:color="auto" w:frame="1"/>
        </w:rPr>
        <w:t xml:space="preserve">STUDENT ! </w:t>
      </w:r>
    </w:p>
    <w:p w:rsidR="00CC38EC" w:rsidRDefault="00CC38EC" w:rsidP="00CC38EC">
      <w:pPr>
        <w:pStyle w:val="NormalWeb"/>
        <w:spacing w:before="0" w:beforeAutospacing="0" w:after="0" w:afterAutospacing="0" w:line="390" w:lineRule="atLeast"/>
        <w:rPr>
          <w:color w:val="000000"/>
          <w:bdr w:val="none" w:sz="0" w:space="0" w:color="auto" w:frame="1"/>
        </w:rPr>
      </w:pPr>
    </w:p>
    <w:p w:rsidR="00CC38EC" w:rsidRDefault="00CC38EC" w:rsidP="00CC38EC">
      <w:pPr>
        <w:pStyle w:val="NormalWeb"/>
        <w:spacing w:before="0" w:beforeAutospacing="0" w:after="0" w:afterAutospacing="0" w:line="390" w:lineRule="atLeast"/>
        <w:rPr>
          <w:rFonts w:ascii="Lucida Grande" w:hAnsi="Lucida Grande" w:cs="Lucida Grande"/>
          <w:color w:val="000000"/>
        </w:rPr>
      </w:pPr>
      <w:r>
        <w:rPr>
          <w:color w:val="000000"/>
          <w:bdr w:val="none" w:sz="0" w:space="0" w:color="auto" w:frame="1"/>
        </w:rPr>
        <w:t>What method should be used to ensure full communication with the patient? Having a fluent medical staff interpreter is very important when facilitating communication with a patient that may have a difficult time understanding the treatment plan. Family members are not acceptable interpreters since they can decide what they want to reveal to their family members.</w:t>
      </w:r>
      <w:r>
        <w:rPr>
          <w:rStyle w:val="apple-converted-space"/>
          <w:color w:val="000000"/>
          <w:bdr w:val="none" w:sz="0" w:space="0" w:color="auto" w:frame="1"/>
        </w:rPr>
        <w:t> </w:t>
      </w:r>
    </w:p>
    <w:p w:rsidR="00CC38EC" w:rsidRDefault="00CC38EC" w:rsidP="00CC38EC">
      <w:pPr>
        <w:pStyle w:val="NormalWeb"/>
        <w:spacing w:before="0" w:beforeAutospacing="0" w:after="0" w:afterAutospacing="0" w:line="390" w:lineRule="atLeast"/>
        <w:rPr>
          <w:rFonts w:ascii="Lucida Grande" w:hAnsi="Lucida Grande" w:cs="Lucida Grande"/>
          <w:color w:val="000000"/>
        </w:rPr>
      </w:pPr>
      <w:r>
        <w:rPr>
          <w:color w:val="000000"/>
          <w:bdr w:val="none" w:sz="0" w:space="0" w:color="auto" w:frame="1"/>
        </w:rPr>
        <w:t>Because the patient is an undocumented resident of the United States, what factors should you consider in the care and treatment of the patient? For undocumented residents, it is important to provide compassion, consideration for insurance/no insurance, cultural sensitivity, and understanding of the education level. Many undocumented residents have not had higher than high school level so it is important to factor that into how the information is explained to the patient.</w:t>
      </w:r>
      <w:r>
        <w:rPr>
          <w:rStyle w:val="apple-converted-space"/>
          <w:color w:val="000000"/>
          <w:bdr w:val="none" w:sz="0" w:space="0" w:color="auto" w:frame="1"/>
        </w:rPr>
        <w:t> </w:t>
      </w:r>
    </w:p>
    <w:p w:rsidR="00CC38EC" w:rsidRDefault="00CC38EC" w:rsidP="00CC38EC">
      <w:pPr>
        <w:pStyle w:val="NormalWeb"/>
        <w:spacing w:before="0" w:beforeAutospacing="0" w:after="0" w:afterAutospacing="0" w:line="390" w:lineRule="atLeast"/>
        <w:rPr>
          <w:rFonts w:ascii="Lucida Grande" w:hAnsi="Lucida Grande" w:cs="Lucida Grande"/>
          <w:color w:val="000000"/>
        </w:rPr>
      </w:pPr>
      <w:r>
        <w:rPr>
          <w:color w:val="000000"/>
          <w:bdr w:val="none" w:sz="0" w:space="0" w:color="auto" w:frame="1"/>
        </w:rPr>
        <w:t>Because influenza vaccination has been recommended, how will you suggest the family access influenza vaccinations? Teach patient the importance of influenza vaccine and how easy the virus can be spread. Family can get influenza vaccine by going to a low-cost clinic or if they have Medi-Cal /insurance it is usually fully covered. If they do not have insurance, they may get vouchers supplied by the community health department for high risk populations. Unvaccinated, immunocompromised, and older populations are the most at risk of getting influenza. However, it is also important to teach the family about egg allergies and how that can cause a reaction when getting a flu shot (Grohskopf, 2020).</w:t>
      </w:r>
    </w:p>
    <w:p w:rsidR="00CC38EC" w:rsidRDefault="00CC38EC" w:rsidP="00CC38EC">
      <w:pPr>
        <w:pStyle w:val="NormalWeb"/>
        <w:spacing w:before="0" w:beforeAutospacing="0" w:after="0" w:afterAutospacing="0" w:line="390" w:lineRule="atLeast"/>
        <w:rPr>
          <w:rFonts w:ascii="Lucida Grande" w:hAnsi="Lucida Grande" w:cs="Lucida Grande"/>
          <w:color w:val="000000"/>
        </w:rPr>
      </w:pPr>
      <w:r>
        <w:rPr>
          <w:color w:val="000000"/>
          <w:bdr w:val="none" w:sz="0" w:space="0" w:color="auto" w:frame="1"/>
        </w:rPr>
        <w:t>What test was likely used to confirm the diagnosis of influenza? During a flu epidemic, there does not need to be a confirmatory test for influenza (Hollier, 2018). The nasal swab test is great to confirm the type of influenza that the patient has. Also, checking the CBC will show leukocytosis and lymphocytosis which will rule out other differentials (Hollier, 2018).</w:t>
      </w:r>
    </w:p>
    <w:p w:rsidR="00CC38EC" w:rsidRDefault="00CC38EC" w:rsidP="00CC38EC">
      <w:pPr>
        <w:pStyle w:val="NormalWeb"/>
        <w:spacing w:before="0" w:beforeAutospacing="0" w:after="0" w:afterAutospacing="0" w:line="390" w:lineRule="atLeast"/>
        <w:rPr>
          <w:rFonts w:ascii="Lucida Grande" w:hAnsi="Lucida Grande" w:cs="Lucida Grande"/>
          <w:color w:val="000000"/>
        </w:rPr>
      </w:pPr>
      <w:r>
        <w:rPr>
          <w:color w:val="000000"/>
          <w:bdr w:val="none" w:sz="0" w:space="0" w:color="auto" w:frame="1"/>
        </w:rPr>
        <w:t>What differential diagnoses need to be ruled out for the patient? The differential diagnoses that need to be ruled out for this patient are pneumonia, RSV/other viral illnesses, and the common cold. Pneumonia can be ruled out if there is a negative chest x-ray and the other signs can be ruled out with the assessment findings of high fever, the season (influenza season October-March), and if there is sputum production with the cough. The common cold does not normally have a high fever or malaise (Grohskopf LA, 2020).</w:t>
      </w:r>
    </w:p>
    <w:p w:rsidR="00CC38EC" w:rsidRDefault="00CC38EC" w:rsidP="00CC38EC">
      <w:pPr>
        <w:pStyle w:val="NormalWeb"/>
        <w:spacing w:before="0" w:beforeAutospacing="0" w:after="0" w:afterAutospacing="0" w:line="390" w:lineRule="atLeast"/>
        <w:rPr>
          <w:rFonts w:ascii="Lucida Grande" w:hAnsi="Lucida Grande" w:cs="Lucida Grande"/>
          <w:color w:val="000000"/>
        </w:rPr>
      </w:pPr>
      <w:r>
        <w:rPr>
          <w:color w:val="000000"/>
          <w:bdr w:val="none" w:sz="0" w:space="0" w:color="auto" w:frame="1"/>
        </w:rPr>
        <w:t xml:space="preserve">What self-care management should be explained to the patient? It is important to explain to the patient that they need to minimize contact with others (ex. Stay out of work or school) since it is a virus and can easily be spread. For the nasal congestion, it is important to use saline nose </w:t>
      </w:r>
      <w:r>
        <w:rPr>
          <w:color w:val="000000"/>
          <w:bdr w:val="none" w:sz="0" w:space="0" w:color="auto" w:frame="1"/>
        </w:rPr>
        <w:lastRenderedPageBreak/>
        <w:t>drops/spray and to increase the amount of water drinking during the day to promote pulmonary hygiene and productive coughing. Also, it is important to teach importance of resting (6-7 hours/night) and thorough hand washing.</w:t>
      </w:r>
    </w:p>
    <w:p w:rsidR="00CC38EC" w:rsidRDefault="00CC38EC" w:rsidP="00CC38EC">
      <w:pPr>
        <w:pStyle w:val="NormalWeb"/>
        <w:spacing w:before="0" w:beforeAutospacing="0" w:after="0" w:afterAutospacing="0" w:line="390" w:lineRule="atLeast"/>
        <w:rPr>
          <w:rFonts w:ascii="Lucida Grande" w:hAnsi="Lucida Grande" w:cs="Lucida Grande"/>
          <w:color w:val="000000"/>
        </w:rPr>
      </w:pPr>
      <w:r>
        <w:rPr>
          <w:color w:val="000000"/>
          <w:bdr w:val="none" w:sz="0" w:space="0" w:color="auto" w:frame="1"/>
        </w:rPr>
        <w:t>The patient should report the development of what symptoms to the practitioner. The patient should report the development of difficulty breathing, symptoms persisting longer than 10 days or there is no improvement within 3-5 days (Hollier, 2018).</w:t>
      </w:r>
      <w:r>
        <w:rPr>
          <w:rStyle w:val="apple-converted-space"/>
          <w:color w:val="000000"/>
          <w:bdr w:val="none" w:sz="0" w:space="0" w:color="auto" w:frame="1"/>
        </w:rPr>
        <w:t> </w:t>
      </w:r>
    </w:p>
    <w:p w:rsidR="00CC38EC" w:rsidRDefault="00CC38EC" w:rsidP="00CC38EC">
      <w:pPr>
        <w:pStyle w:val="NormalWeb"/>
        <w:spacing w:before="0" w:beforeAutospacing="0" w:after="0" w:afterAutospacing="0" w:line="390" w:lineRule="atLeast"/>
        <w:rPr>
          <w:rFonts w:ascii="Lucida Grande" w:hAnsi="Lucida Grande" w:cs="Lucida Grande"/>
          <w:color w:val="000000"/>
        </w:rPr>
      </w:pPr>
      <w:r>
        <w:rPr>
          <w:rFonts w:ascii="Georgia" w:hAnsi="Georgia" w:cs="Lucida Grande"/>
          <w:color w:val="505050"/>
          <w:sz w:val="20"/>
          <w:szCs w:val="20"/>
          <w:bdr w:val="none" w:sz="0" w:space="0" w:color="auto" w:frame="1"/>
          <w:shd w:val="clear" w:color="auto" w:fill="FFFFFF"/>
        </w:rPr>
        <w:t>Grohskopf LA et al: Prevention and control of seasonal influenza with vaccines: recommendations of the Advisory Committee on Immunization Practices--United States, 2020-21 influenza season. MMWR Recomm Rep. 69(RR-8):1-24, 2020</w:t>
      </w:r>
    </w:p>
    <w:p w:rsidR="00CC38EC" w:rsidRDefault="00CC38EC" w:rsidP="00CC38EC">
      <w:pPr>
        <w:pStyle w:val="NormalWeb"/>
        <w:spacing w:before="0" w:beforeAutospacing="0" w:after="240" w:afterAutospacing="0"/>
        <w:ind w:left="567" w:hanging="567"/>
        <w:rPr>
          <w:rFonts w:ascii="Lucida Grande" w:hAnsi="Lucida Grande" w:cs="Lucida Grande"/>
          <w:color w:val="000000"/>
        </w:rPr>
      </w:pPr>
      <w:r>
        <w:rPr>
          <w:rFonts w:ascii="Lucida Grande" w:hAnsi="Lucida Grande" w:cs="Lucida Grande"/>
          <w:color w:val="000000"/>
        </w:rPr>
        <w:t>Hollier, A. (2018).</w:t>
      </w:r>
      <w:r>
        <w:rPr>
          <w:rStyle w:val="apple-converted-space"/>
          <w:rFonts w:ascii="Lucida Grande" w:hAnsi="Lucida Grande" w:cs="Lucida Grande"/>
          <w:color w:val="000000"/>
        </w:rPr>
        <w:t> </w:t>
      </w:r>
      <w:r>
        <w:rPr>
          <w:rFonts w:ascii="Lucida Grande" w:hAnsi="Lucida Grande" w:cs="Lucida Grande"/>
          <w:i/>
          <w:iCs/>
          <w:color w:val="000000"/>
        </w:rPr>
        <w:t>Clinical guidelines in primary care</w:t>
      </w:r>
      <w:r>
        <w:rPr>
          <w:rStyle w:val="apple-converted-space"/>
          <w:rFonts w:ascii="Lucida Grande" w:hAnsi="Lucida Grande" w:cs="Lucida Grande"/>
          <w:color w:val="000000"/>
        </w:rPr>
        <w:t> </w:t>
      </w:r>
      <w:r>
        <w:rPr>
          <w:rFonts w:ascii="Lucida Grande" w:hAnsi="Lucida Grande" w:cs="Lucida Grande"/>
          <w:color w:val="000000"/>
        </w:rPr>
        <w:t>(3rd ed.). Lafayette, LA: Advanced Practice Education Associates.</w:t>
      </w:r>
    </w:p>
    <w:p w:rsidR="00CC38EC" w:rsidRDefault="00CC38EC" w:rsidP="00CC38EC">
      <w:pPr>
        <w:pStyle w:val="NormalWeb"/>
        <w:spacing w:before="0" w:beforeAutospacing="0" w:after="0" w:afterAutospacing="0" w:line="390" w:lineRule="atLeast"/>
        <w:rPr>
          <w:rFonts w:ascii="Lucida Grande" w:hAnsi="Lucida Grande" w:cs="Lucida Grande"/>
          <w:color w:val="000000"/>
        </w:rPr>
      </w:pPr>
      <w:r>
        <w:rPr>
          <w:color w:val="000000"/>
          <w:bdr w:val="none" w:sz="0" w:space="0" w:color="auto" w:frame="1"/>
        </w:rPr>
        <w:t> </w:t>
      </w:r>
    </w:p>
    <w:p w:rsidR="00435870" w:rsidRDefault="00CC38EC">
      <w:r>
        <w:t xml:space="preserve">STUDENT 2 </w:t>
      </w:r>
    </w:p>
    <w:p w:rsidR="00CC38EC" w:rsidRPr="00CC38EC" w:rsidRDefault="00CC38EC" w:rsidP="00CC38EC">
      <w:pPr>
        <w:rPr>
          <w:rFonts w:ascii="Lucida Grande" w:eastAsia="Times New Roman" w:hAnsi="Lucida Grande" w:cs="Lucida Grande"/>
          <w:color w:val="000000"/>
        </w:rPr>
      </w:pPr>
      <w:r w:rsidRPr="00CC38EC">
        <w:rPr>
          <w:rFonts w:ascii="Times New Roman" w:eastAsia="Times New Roman" w:hAnsi="Times New Roman" w:cs="Times New Roman"/>
          <w:color w:val="000000"/>
          <w:sz w:val="20"/>
          <w:szCs w:val="20"/>
          <w:bdr w:val="none" w:sz="0" w:space="0" w:color="auto" w:frame="1"/>
        </w:rPr>
        <w:t>Growing up in the United States, has taught me one huge factor about this country, which is the fact that every single individual has come here for a better life, and better future. Therefore, everyone is from a different background and also speaks different languages. In that case, English is a second language for many individuals. This specific patient has come into the clinic and does not speak English well. In order to ensure a full communication with this specific patient, I would have to call for a professional interpreter into the office or through telephonic video chat, in order to address all the issues present. With the professional interpreter, everything will remain confidential, and the woman will be able to express herself and her symtoms with confidentially and a bit more at ease. The second form of communication is body language. This specific patient is reluctant to make eye contact or speak. I would therefore interpret her body language as being very reserved and worried about the fact that she needs medical care, however she is undocumented here. As a female nurse practitioner, I would assist her as much as I could, by making her feel as comfortable as she can be, with the assurance that she is only here for medical treatment, and she will get that. </w:t>
      </w:r>
    </w:p>
    <w:p w:rsidR="00CC38EC" w:rsidRPr="00CC38EC" w:rsidRDefault="00CC38EC" w:rsidP="00CC38EC">
      <w:pPr>
        <w:rPr>
          <w:rFonts w:ascii="Lucida Grande" w:eastAsia="Times New Roman" w:hAnsi="Lucida Grande" w:cs="Lucida Grande"/>
          <w:color w:val="000000"/>
        </w:rPr>
      </w:pPr>
      <w:r w:rsidRPr="00CC38EC">
        <w:rPr>
          <w:rFonts w:ascii="Times New Roman" w:eastAsia="Times New Roman" w:hAnsi="Times New Roman" w:cs="Times New Roman"/>
          <w:color w:val="000000"/>
          <w:sz w:val="20"/>
          <w:szCs w:val="20"/>
          <w:bdr w:val="none" w:sz="0" w:space="0" w:color="auto" w:frame="1"/>
        </w:rPr>
        <w:t> </w:t>
      </w:r>
    </w:p>
    <w:p w:rsidR="00CC38EC" w:rsidRPr="00CC38EC" w:rsidRDefault="00CC38EC" w:rsidP="00CC38EC">
      <w:pPr>
        <w:rPr>
          <w:rFonts w:ascii="Lucida Grande" w:eastAsia="Times New Roman" w:hAnsi="Lucida Grande" w:cs="Lucida Grande"/>
          <w:color w:val="000000"/>
        </w:rPr>
      </w:pPr>
      <w:r w:rsidRPr="00CC38EC">
        <w:rPr>
          <w:rFonts w:ascii="Times New Roman" w:eastAsia="Times New Roman" w:hAnsi="Times New Roman" w:cs="Times New Roman"/>
          <w:color w:val="000000"/>
          <w:sz w:val="20"/>
          <w:szCs w:val="20"/>
          <w:bdr w:val="none" w:sz="0" w:space="0" w:color="auto" w:frame="1"/>
        </w:rPr>
        <w:t>Due to the fact that this patient is undocumented and needs assistance, there are many factors that I would have to take into consideration when diagnosing the patient and providing medication. In order to care and treat this patient we must consider her financial situation. Although we are able to treat her for free, medication is the costly and can effect the person’s wallet. First I would diagnose and see what diagnostics or labs this patient needs, then I would have to consult with nurses and other individuals in the area in order to find the best effective and cheapest or free plan in order to save this patient. The patient lives with extended family and children and infants, which means she Is not financially stable and not able to possibly pay for lots of health care necessities. </w:t>
      </w:r>
    </w:p>
    <w:p w:rsidR="00CC38EC" w:rsidRPr="00CC38EC" w:rsidRDefault="00CC38EC" w:rsidP="00CC38EC">
      <w:pPr>
        <w:rPr>
          <w:rFonts w:ascii="Lucida Grande" w:eastAsia="Times New Roman" w:hAnsi="Lucida Grande" w:cs="Lucida Grande"/>
          <w:color w:val="000000"/>
        </w:rPr>
      </w:pPr>
      <w:r w:rsidRPr="00CC38EC">
        <w:rPr>
          <w:rFonts w:ascii="Times New Roman" w:eastAsia="Times New Roman" w:hAnsi="Times New Roman" w:cs="Times New Roman"/>
          <w:color w:val="000000"/>
          <w:sz w:val="20"/>
          <w:szCs w:val="20"/>
          <w:bdr w:val="none" w:sz="0" w:space="0" w:color="auto" w:frame="1"/>
        </w:rPr>
        <w:t> </w:t>
      </w:r>
    </w:p>
    <w:p w:rsidR="00CC38EC" w:rsidRPr="00CC38EC" w:rsidRDefault="00CC38EC" w:rsidP="00CC38EC">
      <w:pPr>
        <w:rPr>
          <w:rFonts w:ascii="Lucida Grande" w:eastAsia="Times New Roman" w:hAnsi="Lucida Grande" w:cs="Lucida Grande"/>
          <w:color w:val="000000"/>
        </w:rPr>
      </w:pPr>
      <w:r w:rsidRPr="00CC38EC">
        <w:rPr>
          <w:rFonts w:ascii="Times New Roman" w:eastAsia="Times New Roman" w:hAnsi="Times New Roman" w:cs="Times New Roman"/>
          <w:color w:val="000000"/>
          <w:sz w:val="20"/>
          <w:szCs w:val="20"/>
          <w:bdr w:val="none" w:sz="0" w:space="0" w:color="auto" w:frame="1"/>
        </w:rPr>
        <w:t>The influenza vaccination are readily available all over America. I would explain to the patient that it is very important due to the fact that she does live with extended family members including minor children and infants. It is the safest option, in order for her health and others around her to be saved. The CDC “recommends a yearly flu vaccine as the first and most important step in protecting against the flu virus” (2020).  There is a chance that if this patient already had the flu vaccine, that this flu she is experiencing would not have been so severe. I would also have the patient understand the importance of the vaccine. I would have the patient understand that the flu vaccine has “been shown to reduce the risk of flu illness, hospitalization, and death” (CDC, 2020). </w:t>
      </w:r>
    </w:p>
    <w:p w:rsidR="00CC38EC" w:rsidRPr="00CC38EC" w:rsidRDefault="00CC38EC" w:rsidP="00CC38EC">
      <w:pPr>
        <w:rPr>
          <w:rFonts w:ascii="Lucida Grande" w:eastAsia="Times New Roman" w:hAnsi="Lucida Grande" w:cs="Lucida Grande"/>
          <w:color w:val="000000"/>
        </w:rPr>
      </w:pPr>
      <w:r w:rsidRPr="00CC38EC">
        <w:rPr>
          <w:rFonts w:ascii="Times New Roman" w:eastAsia="Times New Roman" w:hAnsi="Times New Roman" w:cs="Times New Roman"/>
          <w:color w:val="000000"/>
          <w:sz w:val="20"/>
          <w:szCs w:val="20"/>
          <w:bdr w:val="none" w:sz="0" w:space="0" w:color="auto" w:frame="1"/>
        </w:rPr>
        <w:t> </w:t>
      </w:r>
    </w:p>
    <w:p w:rsidR="00CC38EC" w:rsidRPr="00CC38EC" w:rsidRDefault="00CC38EC" w:rsidP="00CC38EC">
      <w:pPr>
        <w:rPr>
          <w:rFonts w:ascii="Lucida Grande" w:eastAsia="Times New Roman" w:hAnsi="Lucida Grande" w:cs="Lucida Grande"/>
          <w:color w:val="000000"/>
        </w:rPr>
      </w:pPr>
      <w:r w:rsidRPr="00CC38EC">
        <w:rPr>
          <w:rFonts w:ascii="Times New Roman" w:eastAsia="Times New Roman" w:hAnsi="Times New Roman" w:cs="Times New Roman"/>
          <w:color w:val="000000"/>
          <w:sz w:val="20"/>
          <w:szCs w:val="20"/>
          <w:bdr w:val="none" w:sz="0" w:space="0" w:color="auto" w:frame="1"/>
        </w:rPr>
        <w:t>To diagnose the influenza in a patient, as nurse practitioner I would have a full medical history completed, and then a swab in the inside of your nose, and the back of the throat. These results are now available in 15 minutes. This is the way to diagnose a patient the fastest and get accurate results (U.S. National Library of Medicine, 2020). </w:t>
      </w:r>
    </w:p>
    <w:p w:rsidR="00CC38EC" w:rsidRPr="00CC38EC" w:rsidRDefault="00CC38EC" w:rsidP="00CC38EC">
      <w:pPr>
        <w:rPr>
          <w:rFonts w:ascii="Lucida Grande" w:eastAsia="Times New Roman" w:hAnsi="Lucida Grande" w:cs="Lucida Grande"/>
          <w:color w:val="000000"/>
        </w:rPr>
      </w:pPr>
      <w:r w:rsidRPr="00CC38EC">
        <w:rPr>
          <w:rFonts w:ascii="Times New Roman" w:eastAsia="Times New Roman" w:hAnsi="Times New Roman" w:cs="Times New Roman"/>
          <w:color w:val="000000"/>
          <w:sz w:val="20"/>
          <w:szCs w:val="20"/>
          <w:bdr w:val="none" w:sz="0" w:space="0" w:color="auto" w:frame="1"/>
        </w:rPr>
        <w:t> </w:t>
      </w:r>
    </w:p>
    <w:p w:rsidR="00CC38EC" w:rsidRPr="00CC38EC" w:rsidRDefault="00CC38EC" w:rsidP="00CC38EC">
      <w:pPr>
        <w:rPr>
          <w:rFonts w:ascii="Lucida Grande" w:eastAsia="Times New Roman" w:hAnsi="Lucida Grande" w:cs="Lucida Grande"/>
          <w:color w:val="000000"/>
        </w:rPr>
      </w:pPr>
      <w:r w:rsidRPr="00CC38EC">
        <w:rPr>
          <w:rFonts w:ascii="Times New Roman" w:eastAsia="Times New Roman" w:hAnsi="Times New Roman" w:cs="Times New Roman"/>
          <w:color w:val="000000"/>
          <w:sz w:val="20"/>
          <w:szCs w:val="20"/>
          <w:bdr w:val="none" w:sz="0" w:space="0" w:color="auto" w:frame="1"/>
        </w:rPr>
        <w:lastRenderedPageBreak/>
        <w:t>Differential Diagnosis to be ruled out for this patient can be COVID-19. This patient is experiencing fever, chills, sore throat, and a nonproductive cough. These are all symptoms that we are seeing in COVID-19 patients today. Luckily there is also a swab for patients, where you test their nose and find out results in 15 minutes. Therefore that can also be completed to rule out which infection we are dealing with, in order to treat the patient correctly. We can also diagnose this patient with Pneumonia. In pneumonia, a patient will experience cough, fever, fatigue, sweating, and nausea, vomiting. We can rule out pneumonia once these two tests are completed with positive results. </w:t>
      </w:r>
    </w:p>
    <w:p w:rsidR="00CC38EC" w:rsidRPr="00CC38EC" w:rsidRDefault="00CC38EC" w:rsidP="00CC38EC">
      <w:pPr>
        <w:rPr>
          <w:rFonts w:ascii="Lucida Grande" w:eastAsia="Times New Roman" w:hAnsi="Lucida Grande" w:cs="Lucida Grande"/>
          <w:color w:val="000000"/>
        </w:rPr>
      </w:pPr>
      <w:r w:rsidRPr="00CC38EC">
        <w:rPr>
          <w:rFonts w:ascii="Times New Roman" w:eastAsia="Times New Roman" w:hAnsi="Times New Roman" w:cs="Times New Roman"/>
          <w:color w:val="000000"/>
          <w:sz w:val="20"/>
          <w:szCs w:val="20"/>
          <w:bdr w:val="none" w:sz="0" w:space="0" w:color="auto" w:frame="1"/>
        </w:rPr>
        <w:t> </w:t>
      </w:r>
    </w:p>
    <w:p w:rsidR="00CC38EC" w:rsidRPr="00CC38EC" w:rsidRDefault="00CC38EC" w:rsidP="00CC38EC">
      <w:pPr>
        <w:rPr>
          <w:rFonts w:ascii="Lucida Grande" w:eastAsia="Times New Roman" w:hAnsi="Lucida Grande" w:cs="Lucida Grande"/>
          <w:color w:val="000000"/>
        </w:rPr>
      </w:pPr>
      <w:r w:rsidRPr="00CC38EC">
        <w:rPr>
          <w:rFonts w:ascii="Times New Roman" w:eastAsia="Times New Roman" w:hAnsi="Times New Roman" w:cs="Times New Roman"/>
          <w:color w:val="000000"/>
          <w:sz w:val="20"/>
          <w:szCs w:val="20"/>
          <w:bdr w:val="none" w:sz="0" w:space="0" w:color="auto" w:frame="1"/>
        </w:rPr>
        <w:t>For this specific case and patient, I would educate the patient in regards to their medication. I would advise the patient not to skip a dose, and to comply with the medication prescription provided. I would also advise the patient regarding her health and to exercise at least 30 minutes a day if she can, drink plenty of water to stay hydrated, using any home remedies to bring down her temperature, use home remedies that work to make herself feel comfortable in order to get stronger, and to stay away from the family members as much as she can, while she is infectious. </w:t>
      </w:r>
    </w:p>
    <w:p w:rsidR="00CC38EC" w:rsidRPr="00CC38EC" w:rsidRDefault="00CC38EC" w:rsidP="00CC38EC">
      <w:pPr>
        <w:rPr>
          <w:rFonts w:ascii="Lucida Grande" w:eastAsia="Times New Roman" w:hAnsi="Lucida Grande" w:cs="Lucida Grande"/>
          <w:color w:val="000000"/>
        </w:rPr>
      </w:pPr>
      <w:r w:rsidRPr="00CC38EC">
        <w:rPr>
          <w:rFonts w:ascii="Times New Roman" w:eastAsia="Times New Roman" w:hAnsi="Times New Roman" w:cs="Times New Roman"/>
          <w:color w:val="000000"/>
          <w:sz w:val="20"/>
          <w:szCs w:val="20"/>
          <w:bdr w:val="none" w:sz="0" w:space="0" w:color="auto" w:frame="1"/>
        </w:rPr>
        <w:t> </w:t>
      </w:r>
    </w:p>
    <w:p w:rsidR="00CC38EC" w:rsidRPr="00CC38EC" w:rsidRDefault="00CC38EC" w:rsidP="00CC38EC">
      <w:pPr>
        <w:rPr>
          <w:rFonts w:ascii="Lucida Grande" w:eastAsia="Times New Roman" w:hAnsi="Lucida Grande" w:cs="Lucida Grande"/>
          <w:color w:val="000000"/>
        </w:rPr>
      </w:pPr>
      <w:r w:rsidRPr="00CC38EC">
        <w:rPr>
          <w:rFonts w:ascii="Times New Roman" w:eastAsia="Times New Roman" w:hAnsi="Times New Roman" w:cs="Times New Roman"/>
          <w:color w:val="000000"/>
          <w:sz w:val="20"/>
          <w:szCs w:val="20"/>
          <w:bdr w:val="none" w:sz="0" w:space="0" w:color="auto" w:frame="1"/>
        </w:rPr>
        <w:t>This patient should report any symptoms such as shortness of breathe, any confusion, trouble staying awake, and anything related to poor oxygen intake. I would also educate the patient regarding self isolation until all symptoms reside and she no longer has a fever, which is approximately 10-14 days. I would also advise the patient to come back into the clinic or emergency department hospital if symptoms worsen or do not go away. </w:t>
      </w:r>
    </w:p>
    <w:p w:rsidR="00CC38EC" w:rsidRPr="00CC38EC" w:rsidRDefault="00CC38EC" w:rsidP="00CC38EC">
      <w:pPr>
        <w:rPr>
          <w:rFonts w:ascii="Lucida Grande" w:eastAsia="Times New Roman" w:hAnsi="Lucida Grande" w:cs="Lucida Grande"/>
          <w:color w:val="000000"/>
        </w:rPr>
      </w:pPr>
      <w:r w:rsidRPr="00CC38EC">
        <w:rPr>
          <w:rFonts w:ascii="Times New Roman" w:eastAsia="Times New Roman" w:hAnsi="Times New Roman" w:cs="Times New Roman"/>
          <w:color w:val="000000"/>
          <w:sz w:val="20"/>
          <w:szCs w:val="20"/>
          <w:bdr w:val="none" w:sz="0" w:space="0" w:color="auto" w:frame="1"/>
        </w:rPr>
        <w:t> </w:t>
      </w:r>
    </w:p>
    <w:p w:rsidR="00CC38EC" w:rsidRPr="00CC38EC" w:rsidRDefault="00CC38EC" w:rsidP="00CC38EC">
      <w:pPr>
        <w:rPr>
          <w:rFonts w:ascii="Lucida Grande" w:eastAsia="Times New Roman" w:hAnsi="Lucida Grande" w:cs="Lucida Grande"/>
          <w:color w:val="000000"/>
        </w:rPr>
      </w:pPr>
      <w:r w:rsidRPr="00CC38EC">
        <w:rPr>
          <w:rFonts w:ascii="Times New Roman" w:eastAsia="Times New Roman" w:hAnsi="Times New Roman" w:cs="Times New Roman"/>
          <w:color w:val="000000"/>
          <w:sz w:val="20"/>
          <w:szCs w:val="20"/>
          <w:bdr w:val="none" w:sz="0" w:space="0" w:color="auto" w:frame="1"/>
        </w:rPr>
        <w:t> </w:t>
      </w:r>
    </w:p>
    <w:p w:rsidR="00CC38EC" w:rsidRPr="00CC38EC" w:rsidRDefault="00CC38EC" w:rsidP="00CC38EC">
      <w:pPr>
        <w:rPr>
          <w:rFonts w:ascii="Times New Roman" w:eastAsia="Times New Roman" w:hAnsi="Times New Roman" w:cs="Times New Roman"/>
        </w:rPr>
      </w:pPr>
    </w:p>
    <w:p w:rsidR="00CC38EC" w:rsidRDefault="00CC38EC">
      <w:bookmarkStart w:id="0" w:name="_GoBack"/>
      <w:bookmarkEnd w:id="0"/>
    </w:p>
    <w:sectPr w:rsidR="00CC38EC" w:rsidSect="009012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8EC"/>
    <w:rsid w:val="00435870"/>
    <w:rsid w:val="009012C1"/>
    <w:rsid w:val="00CC38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5416501"/>
  <w15:chartTrackingRefBased/>
  <w15:docId w15:val="{BF4F4F60-C338-3B4B-AFFB-0C21B8BA4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C38EC"/>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CC38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3531760">
      <w:bodyDiv w:val="1"/>
      <w:marLeft w:val="0"/>
      <w:marRight w:val="0"/>
      <w:marTop w:val="0"/>
      <w:marBottom w:val="0"/>
      <w:divBdr>
        <w:top w:val="none" w:sz="0" w:space="0" w:color="auto"/>
        <w:left w:val="none" w:sz="0" w:space="0" w:color="auto"/>
        <w:bottom w:val="none" w:sz="0" w:space="0" w:color="auto"/>
        <w:right w:val="none" w:sz="0" w:space="0" w:color="auto"/>
      </w:divBdr>
    </w:div>
    <w:div w:id="1847355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1270</Words>
  <Characters>7245</Characters>
  <Application>Microsoft Office Word</Application>
  <DocSecurity>0</DocSecurity>
  <Lines>60</Lines>
  <Paragraphs>16</Paragraphs>
  <ScaleCrop>false</ScaleCrop>
  <Company/>
  <LinksUpToDate>false</LinksUpToDate>
  <CharactersWithSpaces>8499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Tatevik Sargsyan</dc:creator>
  <cp:keywords/>
  <dc:description/>
  <cp:lastModifiedBy>Tatevik Sargsyan</cp:lastModifiedBy>
  <cp:revision>1</cp:revision>
  <dcterms:created xsi:type="dcterms:W3CDTF">2020-10-05T06:03:00Z</dcterms:created>
  <dcterms:modified xsi:type="dcterms:W3CDTF">2020-10-05T06:04:00Z</dcterms:modified>
</cp:coreProperties>
</file>